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A0" w:rsidRDefault="004B47CB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01CA0" w:rsidRPr="00681A11">
        <w:rPr>
          <w:rFonts w:ascii="Times New Roman" w:hAnsi="Times New Roman"/>
          <w:b/>
          <w:sz w:val="24"/>
          <w:szCs w:val="24"/>
        </w:rPr>
        <w:t>AVISO DE LICITAÇÃO</w:t>
      </w:r>
    </w:p>
    <w:p w:rsidR="00F90770" w:rsidRDefault="00F9077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CA0" w:rsidRDefault="00101CA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TOMADA DE PREÇO </w:t>
      </w:r>
      <w:r w:rsidR="008A682F">
        <w:rPr>
          <w:rFonts w:ascii="Times New Roman" w:hAnsi="Times New Roman"/>
          <w:b/>
          <w:sz w:val="24"/>
          <w:szCs w:val="24"/>
          <w:u w:val="single"/>
        </w:rPr>
        <w:t>004/2019</w:t>
      </w:r>
      <w:r w:rsidR="00FA300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90770" w:rsidRDefault="00F9077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1CA0" w:rsidRPr="00681A11" w:rsidRDefault="00101CA0" w:rsidP="00101CA0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01CA0" w:rsidRDefault="00101CA0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8B2">
        <w:rPr>
          <w:rFonts w:ascii="Times New Roman" w:hAnsi="Times New Roman"/>
          <w:sz w:val="24"/>
          <w:szCs w:val="24"/>
        </w:rPr>
        <w:t xml:space="preserve">A Prefeitura de CAETITÉ-BAHIA, sediada na </w:t>
      </w:r>
      <w:r w:rsidR="002E348C" w:rsidRPr="002E348C">
        <w:rPr>
          <w:rFonts w:ascii="Times New Roman" w:hAnsi="Times New Roman"/>
          <w:sz w:val="24"/>
          <w:szCs w:val="24"/>
        </w:rPr>
        <w:t xml:space="preserve">Av. Prof.ª Marlene Cerqueira de Oliveira s/n – Centro Administrativo – Bairro Prisco </w:t>
      </w:r>
      <w:bookmarkStart w:id="0" w:name="_GoBack"/>
      <w:bookmarkEnd w:id="0"/>
      <w:r w:rsidR="002E348C" w:rsidRPr="002E348C">
        <w:rPr>
          <w:rFonts w:ascii="Times New Roman" w:hAnsi="Times New Roman"/>
          <w:sz w:val="24"/>
          <w:szCs w:val="24"/>
        </w:rPr>
        <w:t>Viana - Caetité-Ba</w:t>
      </w:r>
      <w:r w:rsidRPr="004D38B2">
        <w:rPr>
          <w:rFonts w:ascii="Times New Roman" w:hAnsi="Times New Roman"/>
          <w:sz w:val="24"/>
          <w:szCs w:val="24"/>
        </w:rPr>
        <w:t xml:space="preserve">, por sua Comissão Permanente de Licitação, com base na Lei Federal nº 8.666/93 e suas alterações, torna público que no dia </w:t>
      </w:r>
      <w:r w:rsidR="008A682F">
        <w:rPr>
          <w:rFonts w:ascii="Times New Roman" w:hAnsi="Times New Roman"/>
          <w:sz w:val="24"/>
          <w:szCs w:val="24"/>
        </w:rPr>
        <w:t>2</w:t>
      </w:r>
      <w:r w:rsidR="00A67A86">
        <w:rPr>
          <w:rFonts w:ascii="Times New Roman" w:hAnsi="Times New Roman"/>
          <w:sz w:val="24"/>
          <w:szCs w:val="24"/>
        </w:rPr>
        <w:t>6</w:t>
      </w:r>
      <w:r w:rsidR="001668D0">
        <w:rPr>
          <w:rFonts w:ascii="Times New Roman" w:hAnsi="Times New Roman"/>
          <w:sz w:val="24"/>
          <w:szCs w:val="24"/>
        </w:rPr>
        <w:t xml:space="preserve"> de </w:t>
      </w:r>
      <w:r w:rsidR="00EC0E70">
        <w:rPr>
          <w:rFonts w:ascii="Times New Roman" w:hAnsi="Times New Roman"/>
          <w:sz w:val="24"/>
          <w:szCs w:val="24"/>
        </w:rPr>
        <w:t>Abril</w:t>
      </w:r>
      <w:r w:rsidR="001668D0">
        <w:rPr>
          <w:rFonts w:ascii="Times New Roman" w:hAnsi="Times New Roman"/>
          <w:sz w:val="24"/>
          <w:szCs w:val="24"/>
        </w:rPr>
        <w:t xml:space="preserve"> de 2019</w:t>
      </w:r>
      <w:r w:rsidRPr="004D38B2">
        <w:rPr>
          <w:rFonts w:ascii="Times New Roman" w:hAnsi="Times New Roman"/>
          <w:sz w:val="24"/>
          <w:szCs w:val="24"/>
        </w:rPr>
        <w:t xml:space="preserve">, às </w:t>
      </w:r>
      <w:r w:rsidR="002E348C">
        <w:rPr>
          <w:rFonts w:ascii="Times New Roman" w:hAnsi="Times New Roman"/>
          <w:sz w:val="24"/>
          <w:szCs w:val="24"/>
        </w:rPr>
        <w:t>08</w:t>
      </w:r>
      <w:r w:rsidR="00E22667">
        <w:rPr>
          <w:rFonts w:ascii="Times New Roman" w:hAnsi="Times New Roman"/>
          <w:sz w:val="24"/>
          <w:szCs w:val="24"/>
        </w:rPr>
        <w:t>h0</w:t>
      </w:r>
      <w:r w:rsidRPr="004D38B2">
        <w:rPr>
          <w:rFonts w:ascii="Times New Roman" w:hAnsi="Times New Roman"/>
          <w:sz w:val="24"/>
          <w:szCs w:val="24"/>
        </w:rPr>
        <w:t>0min, no prédio da sua sede, nesta Cidade de CAETITE, serão recebidas as propostas rel</w:t>
      </w:r>
      <w:r>
        <w:rPr>
          <w:rFonts w:ascii="Times New Roman" w:hAnsi="Times New Roman"/>
          <w:sz w:val="24"/>
          <w:szCs w:val="24"/>
        </w:rPr>
        <w:t xml:space="preserve">ativas à TOMADA DE PREÇO N.º </w:t>
      </w:r>
      <w:r w:rsidR="008A682F">
        <w:rPr>
          <w:rFonts w:ascii="Times New Roman" w:hAnsi="Times New Roman"/>
          <w:sz w:val="24"/>
          <w:szCs w:val="24"/>
        </w:rPr>
        <w:t>004/2019</w:t>
      </w:r>
      <w:r w:rsidR="00DA4D02">
        <w:rPr>
          <w:rFonts w:ascii="Times New Roman" w:hAnsi="Times New Roman"/>
          <w:sz w:val="24"/>
          <w:szCs w:val="24"/>
        </w:rPr>
        <w:t xml:space="preserve">, objetivando a </w:t>
      </w:r>
      <w:r w:rsidR="008A682F">
        <w:rPr>
          <w:rFonts w:ascii="Times New Roman" w:hAnsi="Times New Roman"/>
          <w:sz w:val="24"/>
          <w:szCs w:val="24"/>
        </w:rPr>
        <w:t>c</w:t>
      </w:r>
      <w:r w:rsidR="008A682F" w:rsidRPr="008A682F">
        <w:rPr>
          <w:rFonts w:ascii="Times New Roman" w:hAnsi="Times New Roman"/>
          <w:sz w:val="24"/>
          <w:szCs w:val="24"/>
        </w:rPr>
        <w:t xml:space="preserve">ontratação de empresa de engenharia especializada para execução de pavimentação em paralelepípedo da Rua Cônego Bastos, da Travessa </w:t>
      </w:r>
      <w:proofErr w:type="gramStart"/>
      <w:r w:rsidR="008A682F" w:rsidRPr="008A682F">
        <w:rPr>
          <w:rFonts w:ascii="Times New Roman" w:hAnsi="Times New Roman"/>
          <w:sz w:val="24"/>
          <w:szCs w:val="24"/>
        </w:rPr>
        <w:t>1</w:t>
      </w:r>
      <w:proofErr w:type="gramEnd"/>
      <w:r w:rsidR="008A682F" w:rsidRPr="008A682F">
        <w:rPr>
          <w:rFonts w:ascii="Times New Roman" w:hAnsi="Times New Roman"/>
          <w:sz w:val="24"/>
          <w:szCs w:val="24"/>
        </w:rPr>
        <w:t xml:space="preserve"> Cônego Bastos, da Travessa 02 Cônego Bastos e da Rua Waldick Soriano deste Município, conforme convênio MCIDADES nº 86634</w:t>
      </w:r>
      <w:r w:rsidR="008A682F">
        <w:rPr>
          <w:rFonts w:ascii="Times New Roman" w:hAnsi="Times New Roman"/>
          <w:sz w:val="24"/>
          <w:szCs w:val="24"/>
        </w:rPr>
        <w:t>0/2018, operação nº 1053160-87</w:t>
      </w:r>
      <w:r w:rsidR="00AC759A">
        <w:rPr>
          <w:rFonts w:ascii="Times New Roman" w:hAnsi="Times New Roman"/>
          <w:sz w:val="24"/>
          <w:szCs w:val="24"/>
        </w:rPr>
        <w:t xml:space="preserve"> </w:t>
      </w:r>
      <w:r w:rsidRPr="004D38B2">
        <w:rPr>
          <w:rFonts w:ascii="Times New Roman" w:hAnsi="Times New Roman"/>
          <w:sz w:val="24"/>
          <w:szCs w:val="24"/>
        </w:rPr>
        <w:t>(conforme descrito em anexos do Edital). O Edital e anexos, poderão ser adquiridos no setor de licitações da Prefeitura de Caetité</w:t>
      </w:r>
      <w:r w:rsidR="00E31FC2">
        <w:rPr>
          <w:rFonts w:ascii="Times New Roman" w:hAnsi="Times New Roman"/>
          <w:sz w:val="24"/>
          <w:szCs w:val="24"/>
        </w:rPr>
        <w:t xml:space="preserve">, </w:t>
      </w:r>
      <w:r w:rsidRPr="004D38B2">
        <w:rPr>
          <w:rFonts w:ascii="Times New Roman" w:hAnsi="Times New Roman"/>
          <w:sz w:val="24"/>
          <w:szCs w:val="24"/>
        </w:rPr>
        <w:t xml:space="preserve">das 08h00min ás 12h00min. Caetité - Bahia, </w:t>
      </w:r>
      <w:r w:rsidR="008A682F">
        <w:rPr>
          <w:rFonts w:ascii="Times New Roman" w:hAnsi="Times New Roman"/>
          <w:sz w:val="24"/>
          <w:szCs w:val="24"/>
        </w:rPr>
        <w:t>04 de abril de 2019</w:t>
      </w:r>
      <w:r w:rsidRPr="004D38B2">
        <w:rPr>
          <w:rFonts w:ascii="Times New Roman" w:hAnsi="Times New Roman"/>
          <w:sz w:val="24"/>
          <w:szCs w:val="24"/>
        </w:rPr>
        <w:t>.</w:t>
      </w:r>
    </w:p>
    <w:p w:rsidR="00101CA0" w:rsidRDefault="00101CA0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621ED" w:rsidRDefault="002621ED" w:rsidP="00101CA0">
      <w:pPr>
        <w:tabs>
          <w:tab w:val="left" w:pos="2415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01CA0" w:rsidRPr="00617A15" w:rsidRDefault="00101CA0" w:rsidP="00101C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17A15">
        <w:rPr>
          <w:rFonts w:ascii="Times New Roman" w:hAnsi="Times New Roman"/>
          <w:sz w:val="24"/>
          <w:szCs w:val="24"/>
        </w:rPr>
        <w:t>Solange Souza Silva</w:t>
      </w:r>
    </w:p>
    <w:p w:rsidR="00101CA0" w:rsidRPr="00617A15" w:rsidRDefault="00101CA0" w:rsidP="00101CA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17A15">
        <w:rPr>
          <w:rFonts w:ascii="Times New Roman" w:hAnsi="Times New Roman"/>
          <w:sz w:val="24"/>
          <w:szCs w:val="24"/>
        </w:rPr>
        <w:t>Presidente da Comissão de Licitação.</w:t>
      </w:r>
    </w:p>
    <w:p w:rsidR="00101CA0" w:rsidRPr="00681A11" w:rsidRDefault="00101CA0" w:rsidP="00101C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sectPr w:rsidR="00101CA0" w:rsidRPr="00681A11" w:rsidSect="002E348C">
      <w:headerReference w:type="default" r:id="rId8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88" w:rsidRDefault="00B73C88" w:rsidP="00482F7E">
      <w:r>
        <w:separator/>
      </w:r>
    </w:p>
  </w:endnote>
  <w:endnote w:type="continuationSeparator" w:id="0">
    <w:p w:rsidR="00B73C88" w:rsidRDefault="00B73C88" w:rsidP="0048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88" w:rsidRDefault="00B73C88" w:rsidP="00482F7E">
      <w:r>
        <w:separator/>
      </w:r>
    </w:p>
  </w:footnote>
  <w:footnote w:type="continuationSeparator" w:id="0">
    <w:p w:rsidR="00B73C88" w:rsidRDefault="00B73C88" w:rsidP="00482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88" w:rsidRDefault="00B73C88" w:rsidP="002E348C">
    <w:pPr>
      <w:pStyle w:val="Cabealho"/>
      <w:ind w:left="-1560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8F7D047" wp14:editId="15FDF7C1">
          <wp:simplePos x="0" y="0"/>
          <wp:positionH relativeFrom="page">
            <wp:align>center</wp:align>
          </wp:positionH>
          <wp:positionV relativeFrom="paragraph">
            <wp:posOffset>-48260</wp:posOffset>
          </wp:positionV>
          <wp:extent cx="7292975" cy="10553700"/>
          <wp:effectExtent l="0" t="0" r="3175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975" cy="1055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7E"/>
    <w:rsid w:val="000067A9"/>
    <w:rsid w:val="00010185"/>
    <w:rsid w:val="0002734B"/>
    <w:rsid w:val="000330E3"/>
    <w:rsid w:val="00044137"/>
    <w:rsid w:val="000462EF"/>
    <w:rsid w:val="00055C99"/>
    <w:rsid w:val="00063EDA"/>
    <w:rsid w:val="000A0156"/>
    <w:rsid w:val="000A0757"/>
    <w:rsid w:val="000B6EFC"/>
    <w:rsid w:val="000D147F"/>
    <w:rsid w:val="000D1F73"/>
    <w:rsid w:val="000E45DE"/>
    <w:rsid w:val="00101CA0"/>
    <w:rsid w:val="001049B4"/>
    <w:rsid w:val="001252A8"/>
    <w:rsid w:val="00137434"/>
    <w:rsid w:val="00153E61"/>
    <w:rsid w:val="001647B0"/>
    <w:rsid w:val="001668D0"/>
    <w:rsid w:val="0016703D"/>
    <w:rsid w:val="001714C2"/>
    <w:rsid w:val="00192E5F"/>
    <w:rsid w:val="001C36B7"/>
    <w:rsid w:val="001C6CCF"/>
    <w:rsid w:val="001F7844"/>
    <w:rsid w:val="00200B8D"/>
    <w:rsid w:val="00211FD4"/>
    <w:rsid w:val="00213A42"/>
    <w:rsid w:val="0022152A"/>
    <w:rsid w:val="002223BB"/>
    <w:rsid w:val="0022595E"/>
    <w:rsid w:val="002363C4"/>
    <w:rsid w:val="002515B9"/>
    <w:rsid w:val="002621ED"/>
    <w:rsid w:val="0026465C"/>
    <w:rsid w:val="00265DB1"/>
    <w:rsid w:val="00266B0D"/>
    <w:rsid w:val="00270142"/>
    <w:rsid w:val="002840CC"/>
    <w:rsid w:val="002A2C65"/>
    <w:rsid w:val="002A5A68"/>
    <w:rsid w:val="002B53CB"/>
    <w:rsid w:val="002B7E66"/>
    <w:rsid w:val="002C1B00"/>
    <w:rsid w:val="002E348C"/>
    <w:rsid w:val="002E47D5"/>
    <w:rsid w:val="002E554F"/>
    <w:rsid w:val="003029F9"/>
    <w:rsid w:val="00320D94"/>
    <w:rsid w:val="00334C5D"/>
    <w:rsid w:val="0034289F"/>
    <w:rsid w:val="00347A2D"/>
    <w:rsid w:val="0036349B"/>
    <w:rsid w:val="00373CDC"/>
    <w:rsid w:val="003905C9"/>
    <w:rsid w:val="003B0D87"/>
    <w:rsid w:val="003B1A78"/>
    <w:rsid w:val="003C0090"/>
    <w:rsid w:val="00400DAF"/>
    <w:rsid w:val="004378D5"/>
    <w:rsid w:val="00437A06"/>
    <w:rsid w:val="00440D4A"/>
    <w:rsid w:val="0045764C"/>
    <w:rsid w:val="004607FB"/>
    <w:rsid w:val="004609F0"/>
    <w:rsid w:val="00472D5E"/>
    <w:rsid w:val="00482F7E"/>
    <w:rsid w:val="00484E28"/>
    <w:rsid w:val="004929C7"/>
    <w:rsid w:val="00494A8A"/>
    <w:rsid w:val="004B3678"/>
    <w:rsid w:val="004B47CB"/>
    <w:rsid w:val="004C649A"/>
    <w:rsid w:val="004F4FC4"/>
    <w:rsid w:val="0051234B"/>
    <w:rsid w:val="00512C7A"/>
    <w:rsid w:val="00563E91"/>
    <w:rsid w:val="005678E6"/>
    <w:rsid w:val="00574197"/>
    <w:rsid w:val="00580FCC"/>
    <w:rsid w:val="00581BCC"/>
    <w:rsid w:val="00587595"/>
    <w:rsid w:val="005A0929"/>
    <w:rsid w:val="005A6423"/>
    <w:rsid w:val="005B2EE7"/>
    <w:rsid w:val="005D1D68"/>
    <w:rsid w:val="005D531A"/>
    <w:rsid w:val="005D76A4"/>
    <w:rsid w:val="005E2058"/>
    <w:rsid w:val="005E31E7"/>
    <w:rsid w:val="006076AE"/>
    <w:rsid w:val="00612018"/>
    <w:rsid w:val="00617A15"/>
    <w:rsid w:val="006773A9"/>
    <w:rsid w:val="00681A11"/>
    <w:rsid w:val="006858BE"/>
    <w:rsid w:val="00686272"/>
    <w:rsid w:val="006B20EB"/>
    <w:rsid w:val="006B3EDB"/>
    <w:rsid w:val="006C7192"/>
    <w:rsid w:val="006E2545"/>
    <w:rsid w:val="006E3FA4"/>
    <w:rsid w:val="006F09B3"/>
    <w:rsid w:val="00706012"/>
    <w:rsid w:val="007208BF"/>
    <w:rsid w:val="00742D2E"/>
    <w:rsid w:val="00745393"/>
    <w:rsid w:val="00762418"/>
    <w:rsid w:val="00770A57"/>
    <w:rsid w:val="007725B1"/>
    <w:rsid w:val="00784203"/>
    <w:rsid w:val="007947CA"/>
    <w:rsid w:val="007A689A"/>
    <w:rsid w:val="007E518F"/>
    <w:rsid w:val="008063F0"/>
    <w:rsid w:val="00813CC5"/>
    <w:rsid w:val="008252E9"/>
    <w:rsid w:val="00830DA2"/>
    <w:rsid w:val="008328B0"/>
    <w:rsid w:val="00846BBC"/>
    <w:rsid w:val="00847486"/>
    <w:rsid w:val="008659B6"/>
    <w:rsid w:val="00893484"/>
    <w:rsid w:val="008940AB"/>
    <w:rsid w:val="008A682F"/>
    <w:rsid w:val="008A7317"/>
    <w:rsid w:val="008C42A4"/>
    <w:rsid w:val="008D059C"/>
    <w:rsid w:val="008D312B"/>
    <w:rsid w:val="00901BE4"/>
    <w:rsid w:val="00922470"/>
    <w:rsid w:val="00952F84"/>
    <w:rsid w:val="00957DE9"/>
    <w:rsid w:val="009861B7"/>
    <w:rsid w:val="009A1350"/>
    <w:rsid w:val="009A5DC6"/>
    <w:rsid w:val="009D113D"/>
    <w:rsid w:val="009D7CAB"/>
    <w:rsid w:val="009E5C9A"/>
    <w:rsid w:val="009F280B"/>
    <w:rsid w:val="009F3761"/>
    <w:rsid w:val="009F6972"/>
    <w:rsid w:val="009F799D"/>
    <w:rsid w:val="00A20935"/>
    <w:rsid w:val="00A2323F"/>
    <w:rsid w:val="00A442B7"/>
    <w:rsid w:val="00A47670"/>
    <w:rsid w:val="00A604D2"/>
    <w:rsid w:val="00A67A86"/>
    <w:rsid w:val="00A831E7"/>
    <w:rsid w:val="00A846D7"/>
    <w:rsid w:val="00A84F99"/>
    <w:rsid w:val="00A87F62"/>
    <w:rsid w:val="00A9430D"/>
    <w:rsid w:val="00AC759A"/>
    <w:rsid w:val="00B007C0"/>
    <w:rsid w:val="00B44852"/>
    <w:rsid w:val="00B47EF0"/>
    <w:rsid w:val="00B54BE6"/>
    <w:rsid w:val="00B616B3"/>
    <w:rsid w:val="00B64FCE"/>
    <w:rsid w:val="00B71CE9"/>
    <w:rsid w:val="00B73C88"/>
    <w:rsid w:val="00B80940"/>
    <w:rsid w:val="00B83E6A"/>
    <w:rsid w:val="00B84DF1"/>
    <w:rsid w:val="00B87A96"/>
    <w:rsid w:val="00B9243E"/>
    <w:rsid w:val="00B9654D"/>
    <w:rsid w:val="00B96999"/>
    <w:rsid w:val="00BE2B75"/>
    <w:rsid w:val="00BE56A3"/>
    <w:rsid w:val="00BF3D44"/>
    <w:rsid w:val="00C02CEE"/>
    <w:rsid w:val="00C04127"/>
    <w:rsid w:val="00C27E66"/>
    <w:rsid w:val="00C46EA0"/>
    <w:rsid w:val="00C6335E"/>
    <w:rsid w:val="00C73BC2"/>
    <w:rsid w:val="00C75B66"/>
    <w:rsid w:val="00C84ADC"/>
    <w:rsid w:val="00C90528"/>
    <w:rsid w:val="00C978C7"/>
    <w:rsid w:val="00CA42DF"/>
    <w:rsid w:val="00CC242F"/>
    <w:rsid w:val="00CC49B3"/>
    <w:rsid w:val="00CC5932"/>
    <w:rsid w:val="00CD49DA"/>
    <w:rsid w:val="00CE0876"/>
    <w:rsid w:val="00CF6F1B"/>
    <w:rsid w:val="00D37199"/>
    <w:rsid w:val="00D507E0"/>
    <w:rsid w:val="00D5332F"/>
    <w:rsid w:val="00D55452"/>
    <w:rsid w:val="00D57688"/>
    <w:rsid w:val="00D75A01"/>
    <w:rsid w:val="00D82057"/>
    <w:rsid w:val="00D922B5"/>
    <w:rsid w:val="00D96EDD"/>
    <w:rsid w:val="00DA0C66"/>
    <w:rsid w:val="00DA4D02"/>
    <w:rsid w:val="00DC1886"/>
    <w:rsid w:val="00DD7896"/>
    <w:rsid w:val="00DE3459"/>
    <w:rsid w:val="00E01CFA"/>
    <w:rsid w:val="00E172C8"/>
    <w:rsid w:val="00E208CC"/>
    <w:rsid w:val="00E22667"/>
    <w:rsid w:val="00E31DFA"/>
    <w:rsid w:val="00E31FC2"/>
    <w:rsid w:val="00E521DB"/>
    <w:rsid w:val="00E65ADE"/>
    <w:rsid w:val="00E75ED2"/>
    <w:rsid w:val="00E807AF"/>
    <w:rsid w:val="00E843D0"/>
    <w:rsid w:val="00EA75A2"/>
    <w:rsid w:val="00EC0E70"/>
    <w:rsid w:val="00EC71AB"/>
    <w:rsid w:val="00EE0F43"/>
    <w:rsid w:val="00F03105"/>
    <w:rsid w:val="00F253ED"/>
    <w:rsid w:val="00F43C96"/>
    <w:rsid w:val="00F45EED"/>
    <w:rsid w:val="00F46776"/>
    <w:rsid w:val="00F57AAF"/>
    <w:rsid w:val="00F612E1"/>
    <w:rsid w:val="00F73A97"/>
    <w:rsid w:val="00F82BAB"/>
    <w:rsid w:val="00F860A2"/>
    <w:rsid w:val="00F90770"/>
    <w:rsid w:val="00F93738"/>
    <w:rsid w:val="00F949F7"/>
    <w:rsid w:val="00F96FFD"/>
    <w:rsid w:val="00FA3007"/>
    <w:rsid w:val="00FC2FC2"/>
    <w:rsid w:val="00FD3801"/>
    <w:rsid w:val="00FE5AA5"/>
    <w:rsid w:val="00FF310D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7E"/>
    <w:pPr>
      <w:suppressAutoHyphens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75ED2"/>
    <w:pPr>
      <w:keepNext/>
      <w:suppressAutoHyphens w:val="0"/>
      <w:outlineLvl w:val="0"/>
    </w:pPr>
    <w:rPr>
      <w:rFonts w:cs="Arial"/>
      <w:b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75ED2"/>
    <w:pPr>
      <w:keepNext/>
      <w:suppressAutoHyphens w:val="0"/>
      <w:outlineLvl w:val="6"/>
    </w:pPr>
    <w:rPr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ED2"/>
    <w:rPr>
      <w:rFonts w:ascii="Arial" w:hAnsi="Arial" w:cs="Arial"/>
      <w:b/>
      <w:szCs w:val="24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75ED2"/>
    <w:rPr>
      <w:rFonts w:ascii="Arial" w:hAnsi="Arial"/>
      <w:b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F7E"/>
    <w:rPr>
      <w:rFonts w:ascii="Arial" w:hAnsi="Arial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F7E"/>
    <w:rPr>
      <w:rFonts w:ascii="Arial" w:hAnsi="Arial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E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EA0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E20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7E"/>
    <w:pPr>
      <w:suppressAutoHyphens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75ED2"/>
    <w:pPr>
      <w:keepNext/>
      <w:suppressAutoHyphens w:val="0"/>
      <w:outlineLvl w:val="0"/>
    </w:pPr>
    <w:rPr>
      <w:rFonts w:cs="Arial"/>
      <w:b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75ED2"/>
    <w:pPr>
      <w:keepNext/>
      <w:suppressAutoHyphens w:val="0"/>
      <w:outlineLvl w:val="6"/>
    </w:pPr>
    <w:rPr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5ED2"/>
    <w:rPr>
      <w:rFonts w:ascii="Arial" w:hAnsi="Arial" w:cs="Arial"/>
      <w:b/>
      <w:szCs w:val="24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75ED2"/>
    <w:rPr>
      <w:rFonts w:ascii="Arial" w:hAnsi="Arial"/>
      <w:b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F7E"/>
    <w:rPr>
      <w:rFonts w:ascii="Arial" w:hAnsi="Arial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82F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F7E"/>
    <w:rPr>
      <w:rFonts w:ascii="Arial" w:hAnsi="Arial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E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EA0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rsid w:val="00E20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3F13-0528-43EE-ACDD-744EEA6A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</cp:lastModifiedBy>
  <cp:revision>62</cp:revision>
  <cp:lastPrinted>2019-01-15T14:39:00Z</cp:lastPrinted>
  <dcterms:created xsi:type="dcterms:W3CDTF">2017-01-24T19:05:00Z</dcterms:created>
  <dcterms:modified xsi:type="dcterms:W3CDTF">2019-04-04T12:31:00Z</dcterms:modified>
</cp:coreProperties>
</file>